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2B55F6" w:rsidRDefault="009413BC" w:rsidP="00706E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2B55F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2B55F6" w:rsidRDefault="009413BC" w:rsidP="00706E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2B55F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2B55F6" w:rsidRDefault="009413BC" w:rsidP="00706E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2B55F6" w:rsidRDefault="009413BC" w:rsidP="00706E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2B55F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</w:t>
      </w:r>
      <w:r w:rsidR="00653D7C" w:rsidRPr="002B55F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</w:t>
      </w:r>
      <w:r w:rsidR="00FA1830" w:rsidRPr="002B55F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DIRECCION GENERAL DE NOTARIAS</w:t>
      </w:r>
    </w:p>
    <w:p w:rsidR="009413BC" w:rsidRPr="002B55F6" w:rsidRDefault="009413BC" w:rsidP="00706E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2B55F6" w:rsidRPr="002B55F6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2B55F6" w:rsidRDefault="009413BC" w:rsidP="00706E0E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B55F6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2B55F6" w:rsidRDefault="009413BC" w:rsidP="00706E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B55F6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2B55F6" w:rsidRPr="002B55F6" w:rsidTr="00E60E9D">
        <w:tc>
          <w:tcPr>
            <w:tcW w:w="5672" w:type="dxa"/>
          </w:tcPr>
          <w:p w:rsidR="009413BC" w:rsidRPr="002B55F6" w:rsidRDefault="009413BC" w:rsidP="00706E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B55F6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2B55F6" w:rsidRDefault="009413BC" w:rsidP="00706E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2B55F6" w:rsidRPr="002B55F6" w:rsidTr="00E60E9D">
        <w:tc>
          <w:tcPr>
            <w:tcW w:w="5672" w:type="dxa"/>
          </w:tcPr>
          <w:p w:rsidR="009413BC" w:rsidRPr="002B55F6" w:rsidRDefault="009413BC" w:rsidP="00706E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B55F6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2B55F6" w:rsidRDefault="00653D7C" w:rsidP="00706E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B55F6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DIRECCION GENERAL DE NOTARIAS</w:t>
            </w:r>
            <w:r w:rsidR="00A71008" w:rsidRPr="002B55F6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.</w:t>
            </w:r>
          </w:p>
        </w:tc>
      </w:tr>
      <w:tr w:rsidR="002B55F6" w:rsidRPr="002B55F6" w:rsidTr="00E60E9D">
        <w:tc>
          <w:tcPr>
            <w:tcW w:w="5672" w:type="dxa"/>
          </w:tcPr>
          <w:p w:rsidR="009413BC" w:rsidRPr="002B55F6" w:rsidRDefault="009413BC" w:rsidP="00706E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B55F6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2B55F6" w:rsidRDefault="009413BC" w:rsidP="00706E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2B55F6" w:rsidRPr="002B55F6" w:rsidTr="00E60E9D">
        <w:tc>
          <w:tcPr>
            <w:tcW w:w="5672" w:type="dxa"/>
          </w:tcPr>
          <w:p w:rsidR="009413BC" w:rsidRPr="002B55F6" w:rsidRDefault="009413BC" w:rsidP="00706E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B55F6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2B55F6" w:rsidRDefault="009413BC" w:rsidP="00706E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2B55F6" w:rsidTr="00E60E9D">
        <w:tc>
          <w:tcPr>
            <w:tcW w:w="5672" w:type="dxa"/>
          </w:tcPr>
          <w:p w:rsidR="009413BC" w:rsidRPr="002B55F6" w:rsidRDefault="009413BC" w:rsidP="00706E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B55F6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2B55F6" w:rsidRDefault="009413BC" w:rsidP="00706E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2B55F6" w:rsidRDefault="009413BC" w:rsidP="00706E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2B55F6" w:rsidRDefault="009413BC" w:rsidP="00706E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2B55F6" w:rsidRDefault="000F7861" w:rsidP="00706E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2B55F6" w:rsidRPr="002B55F6" w:rsidTr="004344F5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2B55F6" w:rsidRDefault="009413BC" w:rsidP="00706E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B55F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2B55F6" w:rsidRDefault="009413BC" w:rsidP="00706E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B55F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B55F6" w:rsidRDefault="009413BC" w:rsidP="00706E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B55F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B55F6" w:rsidRDefault="009413BC" w:rsidP="00706E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B55F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B55F6" w:rsidRDefault="009413BC" w:rsidP="00706E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B55F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B55F6" w:rsidRDefault="009413BC" w:rsidP="00706E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B55F6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B55F6" w:rsidRDefault="009413BC" w:rsidP="00706E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B55F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B55F6" w:rsidRDefault="009413BC" w:rsidP="00706E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B55F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2B55F6" w:rsidRPr="002B55F6" w:rsidTr="002B55F6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2B55F6" w:rsidRDefault="009413BC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2B55F6" w:rsidRDefault="009413BC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2B55F6" w:rsidRDefault="009413BC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2B55F6" w:rsidRDefault="009413BC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B55F6" w:rsidRDefault="00A71008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B55F6" w:rsidRDefault="00A71008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PORQUE LA DIRECCION GENERAL DE NOTARIAS ES SUJETO OBLIGADO QUE PARA DESEMPEÑAR SUS FUNCIONES REQUIERE LA APLICACIÓN DE LEYES.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B55F6" w:rsidRDefault="00A71008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EN LOS PRECEPTOS LEGALES DE LA LEY DEL NOTARIADO PARA 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2B55F6" w:rsidRDefault="00A71008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JURIDICO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2B55F6" w:rsidRDefault="009413BC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2B55F6" w:rsidRDefault="00FA1830" w:rsidP="002B55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2025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LA DIRECCION GENERAL DE NOTARIAS DEPENDE DE LA CONSEJERIA JURIDICA DEL GOBIERNO DEL ESTADO, SE REGULA PARA SU ESTRUCTURA EN  EL REGLAMENTO INTERNO DE LA CONSEJERIA JURIDICA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LA CONSEJERIA JURIDICA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JURIDICO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145 de la Ley del Notariado para el Estado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 en relación con el artículo 7 </w:t>
            </w:r>
            <w:proofErr w:type="gramStart"/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fracción</w:t>
            </w:r>
            <w:proofErr w:type="gramEnd"/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XXXVI del Reglamento Interno de la Consejería Jurídica del Gobierno del Estado.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7 fracción XXXVI del Reglamento Interno de la Consejería Jurídica del Gobierno del Estado, y lo relativo de la Ley General de Contabilidad Gubernamental.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7 fracción XXXVI del Reglamento Interno de la Consejería Jurídica del Gobierno del Estado, y lo relativo de la Ley General de Contabilidad Gubernamental.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91314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145 de la Ley del Notariado para el Estado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145 de la Ley del Notariado para el Estado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145 de la Ley del Notariado para el Estado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7 fracción XXXVI del Reglamento Interno de la Consejería Jurídica del Gobierno del Estado, y lo relativo de la Ley General de Contabilidad Gubernamental.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 en relación con el artículo 145 de la Ley </w:t>
            </w: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del Notariado para el Estado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2B55F6" w:rsidRPr="002B55F6" w:rsidTr="002B55F6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 HACE DEL CONOCIMIENTO DEL PUBLICO EN GENERAL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91314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NO ES APLICABLE A ESTE SUJETO OBLIGADO DERIVADO QUE LOS SERVIDORES PÚBLICOS SON NOMBRADOS POR EL GOBERNADOR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11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13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145 de la Ley del Notariado para el Estado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145 de la Ley del Notariado para el Estado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145 de la Ley del Notariado para el Estado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CUANDO SOLICITAN EXPEDICION DE SEGUNDOS TESTIMONIOS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LA LEY DELNOTARIADO PARA 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CUANDO PRESENTAN ESCRITOS DE QUEJA CONTRA NOTARIOS PUBLICOS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LA LEY DEL NOTARIADO PARA 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 en relación con el </w:t>
            </w: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artículo 7 </w:t>
            </w:r>
            <w:proofErr w:type="gramStart"/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fracción</w:t>
            </w:r>
            <w:proofErr w:type="gramEnd"/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XXXVI del Reglamento Interno de la Consejería Jurídica del Gobierno del Estado.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2B55F6" w:rsidRPr="002B55F6" w:rsidTr="002B55F6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30" w:rsidRPr="002B55F6" w:rsidRDefault="00F91314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NO ES APLICABLE A ESTE SUJETO OBLIGADO DERIVADO QUE ES COMPETENCIA DE LA SECRETARIA DE FINANZAS DEL GOBIERNO DEL ESTADO DE OAXACA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91314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ARTICULO 45 DE LA LEY ORGANICA DEL PODER EJECUTIVO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7 fracción XXXVI del Reglamento Interno de la Consejería Jurídica del Gobierno del Estado, y lo relativo de la Ley General de Contabilidad Gubernamental.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 en relación con el artículo 145 de la Ley </w:t>
            </w: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del Notariado para el Estado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2B55F6" w:rsidRPr="002B55F6" w:rsidTr="002B55F6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No aplica derivado que no se configuran los supuestos establecidos en el Código Fiscal de la Federación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Artículo 32 A del Código Fiscal de la Federación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64625F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Dirección de notarías no permite el uso de sus recursos a personas físicas o morales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145 de la Ley del Notariado para el Estado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 en relación con el artículo 7 fracción XXXVI del </w:t>
            </w: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Reglamento Interno de la Consejería Jurídica del Gobierno del Estado, y lo relativo de la Ley General de Contabilidad Gubernamental.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2B55F6" w:rsidRPr="002B55F6" w:rsidTr="002B55F6">
        <w:trPr>
          <w:trHeight w:val="2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Información, en relación al artículo 7 </w:t>
            </w:r>
            <w:proofErr w:type="gramStart"/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fracción</w:t>
            </w:r>
            <w:proofErr w:type="gramEnd"/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XXXVI del Reglamento Interno de la Consejería Jurídica del Gobierno del Estado.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el artículo 7 fracción XXXVI del Reglamento Interno de la Consejería Jurídica del Gobierno del Estado, y lo relativo de la Ley General de Contabilidad Gubernamental.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s aplicable en términos de lo establecido en los Lineamientos Técnicos Generales para la publicación, homologación y estandarización de la Información, en relación al artículo 7 fracción XXXVI del Reglamento Interno de la Consejería Jurídica del Gobierno del Estado.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 en relación con el artículo 7 fracción XXXVI del Reglamento Interno de la Consejería Jurídica del Gobierno del Estado, y lo relativo de la Ley General de Contabilidad Gubernamental y la información podrá ser consultada en la página electrónica </w:t>
            </w:r>
            <w:r w:rsidRPr="002B55F6">
              <w:rPr>
                <w:rFonts w:ascii="Arial" w:hAnsi="Arial" w:cs="Arial"/>
                <w:sz w:val="16"/>
                <w:szCs w:val="23"/>
                <w:shd w:val="clear" w:color="auto" w:fill="FFFFFF"/>
              </w:rPr>
              <w:t>www.</w:t>
            </w:r>
            <w:r w:rsidRPr="002B55F6">
              <w:rPr>
                <w:rFonts w:ascii="Arial" w:hAnsi="Arial" w:cs="Arial"/>
                <w:bCs/>
                <w:sz w:val="16"/>
                <w:szCs w:val="23"/>
                <w:shd w:val="clear" w:color="auto" w:fill="FFFFFF"/>
              </w:rPr>
              <w:t>administracion</w:t>
            </w:r>
            <w:r w:rsidRPr="002B55F6">
              <w:rPr>
                <w:rFonts w:ascii="Arial" w:hAnsi="Arial" w:cs="Arial"/>
                <w:sz w:val="16"/>
                <w:szCs w:val="23"/>
                <w:shd w:val="clear" w:color="auto" w:fill="FFFFFF"/>
              </w:rPr>
              <w:t>.</w:t>
            </w:r>
            <w:r w:rsidRPr="002B55F6">
              <w:rPr>
                <w:rFonts w:ascii="Arial" w:hAnsi="Arial" w:cs="Arial"/>
                <w:bCs/>
                <w:sz w:val="16"/>
                <w:szCs w:val="23"/>
                <w:shd w:val="clear" w:color="auto" w:fill="FFFFFF"/>
              </w:rPr>
              <w:t>oaxaca</w:t>
            </w:r>
            <w:r w:rsidRPr="002B55F6">
              <w:rPr>
                <w:rFonts w:ascii="Arial" w:hAnsi="Arial" w:cs="Arial"/>
                <w:sz w:val="16"/>
                <w:szCs w:val="23"/>
                <w:shd w:val="clear" w:color="auto" w:fill="FFFFFF"/>
              </w:rPr>
              <w:t>.gob.mx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</w:t>
            </w: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Técnicos Generales para la publicación, homologación y estandarización de la Información en relación con el artículo 145 de la Ley del Notariado para el Estado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2B55F6" w:rsidRPr="002B55F6" w:rsidTr="002B55F6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Información, en relación con el artículo 145 de la Ley del Notariado del Estado.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Información, en relación con el artículo 102 apartado B de la Constitución Federal del Estado Mexicano.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SE DICTA RESOLUCION EN LAS QUEJAS ADMINISTRATIVAS PROMOVIDAS CONTRA NOTARIOS PUBLICOS,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LA LEY DEL NOTARIADO PARA 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JURIDICO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</w:t>
            </w: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Lineamientos Técnicos Generales para la publicación, homologación y estandarización de la Información, en relación con el artículo 25 Inciso C fracción IV de la Constitución Política del Estado Libre y Soberano de Oaxaca.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2B55F6" w:rsidRPr="002B55F6" w:rsidTr="002B55F6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576E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Información, en relación con el artículo 43 de la Ley General de Transparencia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Información, dicha información podrá ser consultada en la página electrónica </w:t>
            </w:r>
            <w:r w:rsidRPr="002B55F6">
              <w:rPr>
                <w:rFonts w:ascii="Arial" w:hAnsi="Arial" w:cs="Arial"/>
                <w:sz w:val="16"/>
                <w:szCs w:val="23"/>
                <w:shd w:val="clear" w:color="auto" w:fill="FFFFFF"/>
              </w:rPr>
              <w:t>www.</w:t>
            </w:r>
            <w:r w:rsidRPr="002B55F6">
              <w:rPr>
                <w:rFonts w:ascii="Arial" w:hAnsi="Arial" w:cs="Arial"/>
                <w:bCs/>
                <w:sz w:val="16"/>
                <w:szCs w:val="23"/>
                <w:shd w:val="clear" w:color="auto" w:fill="FFFFFF"/>
              </w:rPr>
              <w:t>imss</w:t>
            </w:r>
            <w:r w:rsidRPr="002B55F6">
              <w:rPr>
                <w:rFonts w:ascii="Arial" w:hAnsi="Arial" w:cs="Arial"/>
                <w:sz w:val="16"/>
                <w:szCs w:val="23"/>
                <w:shd w:val="clear" w:color="auto" w:fill="FFFFFF"/>
              </w:rPr>
              <w:t>.gob.mx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ED5E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 en relación con el artículo 7 fracción XXXVI del Reglamento Interno de la Consejería Jurídica del Gobierno del Estado, y lo relativo de la Ley General de Contabilidad Gubernamental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</w:t>
            </w: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establecido en los Lineamientos Técnicos Generales para la publicación, homologación y estandarización de la Información, en relación con los artículos 2 fracción XX y 76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2B55F6" w:rsidRPr="002B55F6" w:rsidTr="002B55F6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Información, en relación con el artículo 145 de la Ley del Notariado del Estado.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3F7649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DIRECCIÓN GENERAL DE NOTARIAS NO CUENTA CON CONSEJO CONSULTIVO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2B55F6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</w:t>
            </w:r>
            <w:r w:rsidRPr="002B55F6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lastRenderedPageBreak/>
              <w:t>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APLICA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3F7649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FRACCIÓN NO ES APLICABLE A ESTE SUJETO OBLIGADO DERIVADO POR LA NATURALEZA POR LA CUAL FUE CREADA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B55F6" w:rsidRPr="002B55F6" w:rsidTr="002B55F6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2B55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SOLICITAN INFORMACION SOBRE LOS PROTOCOLOS DE LOS NOTARIOS PUBLICOS QUE OBRAN EN EL ARCHIVO DE ESTA DEPENDENCIA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LA LEY DEL NOTARIADO PARA 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JURIDICO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0" w:rsidRPr="002B55F6" w:rsidRDefault="00FA1830" w:rsidP="00706E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0" w:rsidRPr="002B55F6" w:rsidRDefault="00FA1830" w:rsidP="002B55F6">
            <w:pPr>
              <w:jc w:val="center"/>
            </w:pPr>
            <w:r w:rsidRPr="002B55F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2B55F6" w:rsidRDefault="0086030A" w:rsidP="00706E0E">
      <w:pPr>
        <w:jc w:val="both"/>
        <w:rPr>
          <w:b/>
          <w:sz w:val="18"/>
          <w:szCs w:val="18"/>
        </w:rPr>
      </w:pPr>
    </w:p>
    <w:p w:rsidR="00FA1830" w:rsidRPr="002B55F6" w:rsidRDefault="00FA1830" w:rsidP="00706E0E">
      <w:pPr>
        <w:jc w:val="both"/>
        <w:rPr>
          <w:b/>
          <w:sz w:val="18"/>
          <w:szCs w:val="18"/>
        </w:rPr>
      </w:pPr>
    </w:p>
    <w:p w:rsidR="002B55F6" w:rsidRPr="002B55F6" w:rsidRDefault="002B55F6" w:rsidP="002B55F6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2B55F6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2B55F6" w:rsidRPr="002B55F6" w:rsidRDefault="002B55F6" w:rsidP="002B55F6">
      <w:pPr>
        <w:jc w:val="right"/>
        <w:rPr>
          <w:b/>
          <w:i/>
          <w:sz w:val="18"/>
          <w:szCs w:val="18"/>
        </w:rPr>
      </w:pPr>
      <w:r w:rsidRPr="002B55F6">
        <w:t xml:space="preserve">Oaxaca de Juárez </w:t>
      </w:r>
      <w:proofErr w:type="spellStart"/>
      <w:r w:rsidRPr="002B55F6">
        <w:t>Oax</w:t>
      </w:r>
      <w:proofErr w:type="spellEnd"/>
      <w:r w:rsidRPr="002B55F6">
        <w:t>., dieciocho  de enero  de dos mil diecisiete.</w:t>
      </w:r>
    </w:p>
    <w:p w:rsidR="002B55F6" w:rsidRPr="002B55F6" w:rsidRDefault="002B55F6" w:rsidP="002B55F6">
      <w:pPr>
        <w:jc w:val="center"/>
        <w:rPr>
          <w:sz w:val="24"/>
          <w:szCs w:val="24"/>
        </w:rPr>
      </w:pPr>
      <w:r w:rsidRPr="002B55F6">
        <w:t xml:space="preserve">ELABORÓ                                                                                                                                               </w:t>
      </w:r>
      <w:proofErr w:type="spellStart"/>
      <w:r w:rsidRPr="002B55F6">
        <w:t>Vo</w:t>
      </w:r>
      <w:proofErr w:type="spellEnd"/>
      <w:r w:rsidRPr="002B55F6">
        <w:t>. Bo.</w:t>
      </w:r>
    </w:p>
    <w:p w:rsidR="002B55F6" w:rsidRPr="002B55F6" w:rsidRDefault="002B55F6" w:rsidP="002B55F6">
      <w:pPr>
        <w:jc w:val="center"/>
      </w:pPr>
    </w:p>
    <w:p w:rsidR="002B55F6" w:rsidRPr="002B55F6" w:rsidRDefault="002B55F6" w:rsidP="002B55F6">
      <w:pPr>
        <w:jc w:val="center"/>
        <w:rPr>
          <w:b/>
          <w:sz w:val="18"/>
          <w:szCs w:val="18"/>
        </w:rPr>
      </w:pPr>
      <w:r w:rsidRPr="002B55F6">
        <w:t>LIC. THOMAS AGUILAR MENDOZA</w:t>
      </w:r>
      <w:r w:rsidRPr="002B55F6">
        <w:tab/>
      </w:r>
      <w:r w:rsidRPr="002B55F6">
        <w:tab/>
      </w:r>
      <w:r w:rsidRPr="002B55F6">
        <w:tab/>
        <w:t xml:space="preserve">                                                     LIC.  RICARDO DORANTES JIMENEZ</w:t>
      </w:r>
    </w:p>
    <w:p w:rsidR="00FA1830" w:rsidRPr="002B55F6" w:rsidRDefault="00FA1830" w:rsidP="00706E0E">
      <w:pPr>
        <w:jc w:val="both"/>
        <w:rPr>
          <w:b/>
          <w:sz w:val="18"/>
          <w:szCs w:val="18"/>
        </w:rPr>
      </w:pPr>
    </w:p>
    <w:sectPr w:rsidR="00FA1830" w:rsidRPr="002B55F6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13F39"/>
    <w:rsid w:val="00040E3E"/>
    <w:rsid w:val="000475C1"/>
    <w:rsid w:val="000E0289"/>
    <w:rsid w:val="000F7861"/>
    <w:rsid w:val="00126D56"/>
    <w:rsid w:val="001B1A08"/>
    <w:rsid w:val="00251753"/>
    <w:rsid w:val="002B3904"/>
    <w:rsid w:val="002B55F6"/>
    <w:rsid w:val="002F34FF"/>
    <w:rsid w:val="00351FC7"/>
    <w:rsid w:val="0035573C"/>
    <w:rsid w:val="00386DD8"/>
    <w:rsid w:val="003909AD"/>
    <w:rsid w:val="003C4B29"/>
    <w:rsid w:val="003F6D4C"/>
    <w:rsid w:val="003F7649"/>
    <w:rsid w:val="004344F5"/>
    <w:rsid w:val="00576E13"/>
    <w:rsid w:val="00586D04"/>
    <w:rsid w:val="0064625F"/>
    <w:rsid w:val="00653D7C"/>
    <w:rsid w:val="006571CF"/>
    <w:rsid w:val="00657231"/>
    <w:rsid w:val="006939A1"/>
    <w:rsid w:val="00706E0E"/>
    <w:rsid w:val="007F12C4"/>
    <w:rsid w:val="008375A5"/>
    <w:rsid w:val="0086030A"/>
    <w:rsid w:val="00900B07"/>
    <w:rsid w:val="009413BC"/>
    <w:rsid w:val="00A71008"/>
    <w:rsid w:val="00A77726"/>
    <w:rsid w:val="00AA0D16"/>
    <w:rsid w:val="00AF4925"/>
    <w:rsid w:val="00D846BC"/>
    <w:rsid w:val="00DE2A64"/>
    <w:rsid w:val="00DF2BB3"/>
    <w:rsid w:val="00DF336A"/>
    <w:rsid w:val="00E774C4"/>
    <w:rsid w:val="00ED5E46"/>
    <w:rsid w:val="00EF1F0E"/>
    <w:rsid w:val="00F609CB"/>
    <w:rsid w:val="00F91314"/>
    <w:rsid w:val="00FA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2B55F6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3398</Words>
  <Characters>18694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14</cp:revision>
  <cp:lastPrinted>2017-01-31T19:09:00Z</cp:lastPrinted>
  <dcterms:created xsi:type="dcterms:W3CDTF">2016-06-15T17:49:00Z</dcterms:created>
  <dcterms:modified xsi:type="dcterms:W3CDTF">2017-01-31T19:56:00Z</dcterms:modified>
</cp:coreProperties>
</file>